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32E4" w14:textId="77777777" w:rsidR="00AD07A5" w:rsidRDefault="002365D2">
      <w:r w:rsidRPr="002E7FDC">
        <w:rPr>
          <w:noProof/>
        </w:rPr>
        <w:drawing>
          <wp:anchor distT="0" distB="0" distL="114300" distR="114300" simplePos="0" relativeHeight="251664896" behindDoc="0" locked="0" layoutInCell="1" allowOverlap="1" wp14:anchorId="18894C37" wp14:editId="663D8729">
            <wp:simplePos x="0" y="0"/>
            <wp:positionH relativeFrom="column">
              <wp:posOffset>5782945</wp:posOffset>
            </wp:positionH>
            <wp:positionV relativeFrom="paragraph">
              <wp:posOffset>1270</wp:posOffset>
            </wp:positionV>
            <wp:extent cx="1238250" cy="1294820"/>
            <wp:effectExtent l="0" t="0" r="0" b="635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</w:rPr>
        <w:drawing>
          <wp:anchor distT="0" distB="0" distL="114300" distR="114300" simplePos="0" relativeHeight="251662848" behindDoc="0" locked="0" layoutInCell="1" allowOverlap="1" wp14:anchorId="61771E0A" wp14:editId="31C83F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14400" cy="903600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98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4915DA" wp14:editId="10D8333A">
                <wp:simplePos x="0" y="0"/>
                <wp:positionH relativeFrom="column">
                  <wp:posOffset>2310130</wp:posOffset>
                </wp:positionH>
                <wp:positionV relativeFrom="paragraph">
                  <wp:posOffset>1129030</wp:posOffset>
                </wp:positionV>
                <wp:extent cx="2194560" cy="274320"/>
                <wp:effectExtent l="3810" t="3810" r="19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93122" w14:textId="77777777" w:rsidR="000B2D6B" w:rsidRDefault="000B2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05EBAFF" w14:textId="77777777" w:rsidR="000B2D6B" w:rsidRDefault="000B2D6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1.9pt;margin-top:88.9pt;width:17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" o:allowincell="f" stroked="f">
                <v:textbox>
                  <w:txbxContent>
                    <w:p w:rsidR="000B2D6B" w:rsidRDefault="000B2D6B">
                      <w:pPr>
                        <w:jc w:val="center"/>
                        <w:rPr>
                          <w:b/>
                        </w:rPr>
                      </w:pPr>
                    </w:p>
                    <w:p w:rsidR="000B2D6B" w:rsidRDefault="000B2D6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20E99" w14:textId="77777777" w:rsidR="00AD07A5" w:rsidRDefault="00AD07A5"/>
    <w:p w14:paraId="1C76DF26" w14:textId="77777777" w:rsidR="00AD07A5" w:rsidRDefault="00AD07A5"/>
    <w:p w14:paraId="175B66EF" w14:textId="77777777" w:rsidR="00AD07A5" w:rsidRDefault="00AD07A5"/>
    <w:p w14:paraId="2888A628" w14:textId="77777777" w:rsidR="00AD07A5" w:rsidRDefault="00AD07A5"/>
    <w:p w14:paraId="1D5B2360" w14:textId="77777777" w:rsidR="00AD07A5" w:rsidRDefault="002365D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131E22E" wp14:editId="01BEDBB3">
                <wp:simplePos x="0" y="0"/>
                <wp:positionH relativeFrom="column">
                  <wp:posOffset>3096895</wp:posOffset>
                </wp:positionH>
                <wp:positionV relativeFrom="paragraph">
                  <wp:posOffset>147320</wp:posOffset>
                </wp:positionV>
                <wp:extent cx="1790700" cy="876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7AD78" w14:textId="77777777" w:rsidR="002365D2" w:rsidRPr="00A802D0" w:rsidRDefault="002365D2" w:rsidP="00236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GP3130</w:t>
                            </w:r>
                          </w:p>
                          <w:p w14:paraId="4616B434" w14:textId="77777777" w:rsidR="002365D2" w:rsidRPr="00A802D0" w:rsidRDefault="002365D2" w:rsidP="00236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droite</w:t>
                            </w:r>
                          </w:p>
                          <w:p w14:paraId="700C0009" w14:textId="77777777" w:rsidR="002365D2" w:rsidRDefault="002365D2" w:rsidP="002365D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74C16" id="_x0000_s1027" type="#_x0000_t202" style="position:absolute;margin-left:243.85pt;margin-top:11.6pt;width:141pt;height:6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" o:allowincell="f" stroked="f">
                <v:textbox>
                  <w:txbxContent>
                    <w:p w:rsidR="002365D2" w:rsidRPr="00A802D0" w:rsidRDefault="002365D2" w:rsidP="002365D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GP3130</w:t>
                      </w:r>
                    </w:p>
                    <w:p w:rsidR="002365D2" w:rsidRPr="00A802D0" w:rsidRDefault="002365D2" w:rsidP="002365D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droite</w:t>
                      </w:r>
                    </w:p>
                    <w:p w:rsidR="002365D2" w:rsidRDefault="002365D2" w:rsidP="002365D2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8E15B" w14:textId="77777777" w:rsidR="00AD07A5" w:rsidRDefault="00AD07A5"/>
    <w:p w14:paraId="6E9A44D6" w14:textId="77777777" w:rsidR="00AD07A5" w:rsidRDefault="00AD07A5"/>
    <w:p w14:paraId="2F4FAB59" w14:textId="77777777" w:rsidR="00AD07A5" w:rsidRDefault="00AD07A5"/>
    <w:p w14:paraId="1E6D3480" w14:textId="4C51A218" w:rsidR="00AD07A5" w:rsidRDefault="001530FC">
      <w:r>
        <w:rPr>
          <w:noProof/>
        </w:rPr>
        <w:drawing>
          <wp:anchor distT="0" distB="0" distL="114300" distR="114300" simplePos="0" relativeHeight="251667968" behindDoc="0" locked="0" layoutInCell="1" allowOverlap="1" wp14:anchorId="73C45E61" wp14:editId="2614DFE2">
            <wp:simplePos x="0" y="0"/>
            <wp:positionH relativeFrom="column">
              <wp:posOffset>601345</wp:posOffset>
            </wp:positionH>
            <wp:positionV relativeFrom="paragraph">
              <wp:posOffset>88900</wp:posOffset>
            </wp:positionV>
            <wp:extent cx="6017514" cy="4977384"/>
            <wp:effectExtent l="0" t="0" r="2540" b="0"/>
            <wp:wrapNone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E753B8CF-2FE2-4B18-944B-8079827384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E753B8CF-2FE2-4B18-944B-8079827384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514" cy="4977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3CAB2" w14:textId="21296698" w:rsidR="00AD07A5" w:rsidRDefault="00AD07A5"/>
    <w:p w14:paraId="0103F159" w14:textId="77777777" w:rsidR="00AD07A5" w:rsidRDefault="00AD07A5"/>
    <w:p w14:paraId="0F4E9F47" w14:textId="77777777" w:rsidR="00AD07A5" w:rsidRDefault="00164EE9">
      <w:r>
        <w:rPr>
          <w:noProof/>
        </w:rPr>
        <w:drawing>
          <wp:anchor distT="0" distB="0" distL="114300" distR="114300" simplePos="0" relativeHeight="251654656" behindDoc="0" locked="0" layoutInCell="0" allowOverlap="1" wp14:anchorId="1AD1DDE0" wp14:editId="0039A29C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412642" w14:textId="77777777" w:rsidR="00AD07A5" w:rsidRDefault="00164EE9">
      <w:r>
        <w:rPr>
          <w:noProof/>
        </w:rPr>
        <w:drawing>
          <wp:anchor distT="0" distB="0" distL="114300" distR="114300" simplePos="0" relativeHeight="251655680" behindDoc="0" locked="0" layoutInCell="0" allowOverlap="1" wp14:anchorId="3E1FF20B" wp14:editId="6A9572C0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65918D" w14:textId="77777777" w:rsidR="00AD07A5" w:rsidRDefault="00AD07A5"/>
    <w:p w14:paraId="7F8D88AA" w14:textId="77777777" w:rsidR="00AD07A5" w:rsidRDefault="00164EE9">
      <w:r>
        <w:rPr>
          <w:noProof/>
        </w:rPr>
        <w:drawing>
          <wp:anchor distT="0" distB="0" distL="114300" distR="114300" simplePos="0" relativeHeight="251659776" behindDoc="0" locked="0" layoutInCell="0" allowOverlap="1" wp14:anchorId="0260276A" wp14:editId="3DD4C40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6722FEC" wp14:editId="05A52B42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C0D5AB" w14:textId="77777777" w:rsidR="00AD07A5" w:rsidRDefault="00AD07A5"/>
    <w:p w14:paraId="47D20153" w14:textId="77777777" w:rsidR="00AD07A5" w:rsidRDefault="00AD07A5"/>
    <w:p w14:paraId="5E899EE6" w14:textId="77777777" w:rsidR="00AD07A5" w:rsidRDefault="00AD07A5"/>
    <w:p w14:paraId="60A1BDE9" w14:textId="77777777" w:rsidR="00AD07A5" w:rsidRDefault="00AD07A5"/>
    <w:p w14:paraId="37FF841D" w14:textId="77777777" w:rsidR="00AD07A5" w:rsidRDefault="00AD07A5"/>
    <w:p w14:paraId="607C18A9" w14:textId="77777777" w:rsidR="00AD07A5" w:rsidRDefault="00AD07A5"/>
    <w:p w14:paraId="13CAFA37" w14:textId="77777777" w:rsidR="00AD07A5" w:rsidRDefault="00AD07A5"/>
    <w:p w14:paraId="6CEDDC41" w14:textId="77777777" w:rsidR="00AD07A5" w:rsidRDefault="00AD07A5"/>
    <w:p w14:paraId="7C27A65E" w14:textId="77777777" w:rsidR="00AD07A5" w:rsidRDefault="00AD07A5"/>
    <w:p w14:paraId="18264EA0" w14:textId="77777777" w:rsidR="00AD07A5" w:rsidRDefault="00AD07A5"/>
    <w:p w14:paraId="10A307F3" w14:textId="77777777" w:rsidR="00AD07A5" w:rsidRDefault="00AD07A5"/>
    <w:p w14:paraId="5974B51D" w14:textId="77777777" w:rsidR="00AD07A5" w:rsidRDefault="00AD07A5"/>
    <w:p w14:paraId="6D551072" w14:textId="77777777" w:rsidR="00AD07A5" w:rsidRDefault="00AD07A5"/>
    <w:p w14:paraId="7364C95E" w14:textId="77777777" w:rsidR="00AD07A5" w:rsidRDefault="00AD07A5"/>
    <w:p w14:paraId="7C8E00F9" w14:textId="77777777" w:rsidR="00A46E4D" w:rsidRDefault="00A46E4D"/>
    <w:p w14:paraId="6EC84AF6" w14:textId="77777777" w:rsidR="00A46E4D" w:rsidRDefault="00A46E4D"/>
    <w:p w14:paraId="14F0BEF9" w14:textId="77777777" w:rsidR="00AD07A5" w:rsidRDefault="00AD07A5"/>
    <w:p w14:paraId="72DB16D1" w14:textId="77777777" w:rsidR="00AD07A5" w:rsidRDefault="00AD07A5"/>
    <w:p w14:paraId="5A075140" w14:textId="77777777" w:rsidR="00AD07A5" w:rsidRDefault="00AD07A5"/>
    <w:p w14:paraId="65C4F1DE" w14:textId="77777777" w:rsidR="00AD07A5" w:rsidRDefault="00AD07A5"/>
    <w:p w14:paraId="4F7FC7E2" w14:textId="77777777" w:rsidR="00AD07A5" w:rsidRDefault="00AD07A5"/>
    <w:p w14:paraId="74241B11" w14:textId="77777777" w:rsidR="00AD07A5" w:rsidRDefault="00AD07A5"/>
    <w:p w14:paraId="282F3F95" w14:textId="77777777" w:rsidR="00AD07A5" w:rsidRDefault="00AD07A5"/>
    <w:p w14:paraId="37A6F9E4" w14:textId="77777777" w:rsidR="00AD07A5" w:rsidRDefault="00AD07A5"/>
    <w:p w14:paraId="1BCD739A" w14:textId="77777777" w:rsidR="00AD07A5" w:rsidRDefault="00AD07A5"/>
    <w:p w14:paraId="33D89145" w14:textId="77777777" w:rsidR="00AD07A5" w:rsidRDefault="00AD07A5"/>
    <w:p w14:paraId="1649D1FF" w14:textId="77777777" w:rsidR="00997A05" w:rsidRDefault="00997A05"/>
    <w:p w14:paraId="2909D385" w14:textId="77777777" w:rsidR="00997A05" w:rsidRDefault="00997A05"/>
    <w:p w14:paraId="79044B69" w14:textId="77777777" w:rsidR="00997A05" w:rsidRDefault="00997A05"/>
    <w:p w14:paraId="34CE00E4" w14:textId="77777777" w:rsidR="00997A05" w:rsidRDefault="00997A05"/>
    <w:p w14:paraId="5E050D82" w14:textId="77777777" w:rsidR="00997A05" w:rsidRDefault="00997A05"/>
    <w:p w14:paraId="02E41689" w14:textId="77777777" w:rsidR="00AD07A5" w:rsidRDefault="00AD07A5"/>
    <w:tbl>
      <w:tblPr>
        <w:tblW w:w="10353" w:type="dxa"/>
        <w:tblInd w:w="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98"/>
        <w:gridCol w:w="3543"/>
        <w:gridCol w:w="445"/>
        <w:gridCol w:w="452"/>
        <w:gridCol w:w="1230"/>
        <w:gridCol w:w="2693"/>
        <w:gridCol w:w="440"/>
      </w:tblGrid>
      <w:tr w:rsidR="007D2985" w:rsidRPr="007D2985" w14:paraId="49BE0973" w14:textId="77777777" w:rsidTr="002365D2">
        <w:trPr>
          <w:trHeight w:val="199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53D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proofErr w:type="gramStart"/>
            <w:r w:rsidRPr="007D2985">
              <w:rPr>
                <w:rFonts w:ascii="Arial" w:eastAsia="PMingLiU" w:hAnsi="Arial" w:cs="Arial"/>
                <w:b/>
                <w:bCs/>
              </w:rPr>
              <w:t>rep</w:t>
            </w:r>
            <w:proofErr w:type="gramEnd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2DE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proofErr w:type="spellStart"/>
            <w:proofErr w:type="gramStart"/>
            <w:r w:rsidRPr="007D2985">
              <w:rPr>
                <w:rFonts w:ascii="Arial" w:eastAsia="PMingLiU" w:hAnsi="Arial" w:cs="Arial"/>
                <w:b/>
                <w:bCs/>
              </w:rPr>
              <w:t>ref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47D7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r w:rsidRPr="007D2985">
              <w:rPr>
                <w:rFonts w:ascii="Arial" w:eastAsia="PMingLiU" w:hAnsi="Arial" w:cs="Arial"/>
                <w:b/>
                <w:bCs/>
              </w:rPr>
              <w:t>Description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DFCB8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proofErr w:type="spellStart"/>
            <w:proofErr w:type="gramStart"/>
            <w:r w:rsidRPr="007D2985">
              <w:rPr>
                <w:rFonts w:ascii="Arial" w:eastAsia="PMingLiU" w:hAnsi="Arial" w:cs="Arial"/>
                <w:b/>
                <w:bCs/>
              </w:rPr>
              <w:t>qte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AC1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proofErr w:type="gramStart"/>
            <w:r w:rsidRPr="007D2985">
              <w:rPr>
                <w:rFonts w:ascii="Arial" w:eastAsia="PMingLiU" w:hAnsi="Arial" w:cs="Arial"/>
                <w:b/>
                <w:bCs/>
              </w:rPr>
              <w:t>rep</w:t>
            </w:r>
            <w:proofErr w:type="gramEnd"/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286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proofErr w:type="spellStart"/>
            <w:proofErr w:type="gramStart"/>
            <w:r w:rsidRPr="007D2985">
              <w:rPr>
                <w:rFonts w:ascii="Arial" w:eastAsia="PMingLiU" w:hAnsi="Arial" w:cs="Arial"/>
                <w:b/>
                <w:bCs/>
              </w:rPr>
              <w:t>ref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24C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r w:rsidRPr="007D2985">
              <w:rPr>
                <w:rFonts w:ascii="Arial" w:eastAsia="PMingLiU" w:hAnsi="Arial" w:cs="Arial"/>
                <w:b/>
                <w:bCs/>
              </w:rPr>
              <w:t>Description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FC2B9" w14:textId="77777777" w:rsidR="007D2985" w:rsidRPr="007D2985" w:rsidRDefault="007D2985" w:rsidP="007D2985">
            <w:pPr>
              <w:jc w:val="center"/>
              <w:rPr>
                <w:rFonts w:ascii="Arial" w:eastAsia="PMingLiU" w:hAnsi="Arial" w:cs="Arial"/>
                <w:b/>
                <w:bCs/>
              </w:rPr>
            </w:pPr>
            <w:proofErr w:type="spellStart"/>
            <w:proofErr w:type="gramStart"/>
            <w:r w:rsidRPr="007D2985">
              <w:rPr>
                <w:rFonts w:ascii="Arial" w:eastAsia="PMingLiU" w:hAnsi="Arial" w:cs="Arial"/>
                <w:b/>
                <w:bCs/>
              </w:rPr>
              <w:t>qte</w:t>
            </w:r>
            <w:proofErr w:type="spellEnd"/>
            <w:proofErr w:type="gramEnd"/>
          </w:p>
        </w:tc>
      </w:tr>
      <w:tr w:rsidR="00415FE7" w:rsidRPr="007D2985" w14:paraId="59985415" w14:textId="77777777" w:rsidTr="00341449">
        <w:trPr>
          <w:trHeight w:val="227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5D3E" w14:textId="77777777" w:rsidR="00415FE7" w:rsidRPr="007D2985" w:rsidRDefault="00415FE7" w:rsidP="00A46E4D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01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CC8B" w14:textId="4CB7978B" w:rsidR="00415FE7" w:rsidRPr="007D2985" w:rsidRDefault="00415FE7" w:rsidP="00A46E4D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GP3130-01S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D319" w14:textId="03619487" w:rsidR="00415FE7" w:rsidRPr="007D2985" w:rsidRDefault="00415FE7" w:rsidP="00A46E4D">
            <w:pPr>
              <w:ind w:firstLineChars="100" w:firstLine="200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Ensemble régulateur 1/2/3/4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467C8" w14:textId="77777777" w:rsidR="00415FE7" w:rsidRPr="007D2985" w:rsidRDefault="00415FE7" w:rsidP="00A46E4D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4DAF" w14:textId="77777777" w:rsidR="00415FE7" w:rsidRPr="007D2985" w:rsidRDefault="00415FE7" w:rsidP="00A46E4D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E6E1" w14:textId="77777777" w:rsidR="00415FE7" w:rsidRPr="007D2985" w:rsidRDefault="00415FE7" w:rsidP="00A46E4D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F0F8" w14:textId="77777777" w:rsidR="00415FE7" w:rsidRPr="007D2985" w:rsidRDefault="00415FE7" w:rsidP="00A46E4D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Flasque arrière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052E2" w14:textId="77777777" w:rsidR="00415FE7" w:rsidRPr="007D2985" w:rsidRDefault="00415FE7" w:rsidP="00A46E4D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415FE7" w:rsidRPr="007D2985" w14:paraId="74630C66" w14:textId="77777777" w:rsidTr="00341449">
        <w:trPr>
          <w:trHeight w:val="146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9B5F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02</w:t>
            </w: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5B03" w14:textId="42A6370E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137" w14:textId="7E0F0700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B7DA1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4A60" w14:textId="5DDCCD52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2A41" w14:textId="7ABDBB0C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D03C" w14:textId="5BBDA9A7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Palette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B78B9" w14:textId="162253E5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4</w:t>
            </w:r>
          </w:p>
        </w:tc>
      </w:tr>
      <w:tr w:rsidR="00415FE7" w:rsidRPr="007D2985" w14:paraId="33837804" w14:textId="77777777" w:rsidTr="00341449">
        <w:trPr>
          <w:trHeight w:val="71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91EE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03</w:t>
            </w: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0818" w14:textId="0838AC4E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2FC6" w14:textId="3EBFAD03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A9B77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0A96" w14:textId="5F3475BE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D49C" w14:textId="7A95DDAD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66BF" w14:textId="62662603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 xml:space="preserve">Rotor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093D0" w14:textId="03CD3E26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415FE7" w:rsidRPr="007D2985" w14:paraId="47681BF8" w14:textId="77777777" w:rsidTr="00FD49ED">
        <w:trPr>
          <w:trHeight w:val="13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90B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04</w:t>
            </w: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D1CB" w14:textId="0DCF605E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610B" w14:textId="3F8FD886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A60E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56BB" w14:textId="7198D05A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18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1049" w14:textId="1E68074A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-21</w:t>
            </w:r>
            <w:r>
              <w:rPr>
                <w:rFonts w:ascii="Arial Narrow" w:eastAsia="PMingLiU" w:hAnsi="Arial Narrow"/>
              </w:rPr>
              <w:t>S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7B9DE1" w14:textId="5171DE90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Chemise</w:t>
            </w:r>
            <w:r>
              <w:rPr>
                <w:rFonts w:ascii="Arial Narrow" w:eastAsia="PMingLiU" w:hAnsi="Arial Narrow"/>
              </w:rPr>
              <w:t xml:space="preserve"> ass18/21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4A705" w14:textId="187408B1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2</w:t>
            </w:r>
          </w:p>
        </w:tc>
      </w:tr>
      <w:tr w:rsidR="00415FE7" w:rsidRPr="007D2985" w14:paraId="10B33E41" w14:textId="77777777" w:rsidTr="00FD49ED">
        <w:trPr>
          <w:trHeight w:val="186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D8EE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05</w:t>
            </w:r>
          </w:p>
        </w:tc>
        <w:tc>
          <w:tcPr>
            <w:tcW w:w="10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E226" w14:textId="18C7C22B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GP3130-7S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B4C8" w14:textId="74A95E5B" w:rsidR="00415FE7" w:rsidRPr="00415FE7" w:rsidRDefault="00415FE7" w:rsidP="00415FE7">
            <w:pPr>
              <w:ind w:firstLineChars="100" w:firstLine="200"/>
              <w:rPr>
                <w:rFonts w:ascii="Arial Narrow" w:eastAsia="PMingLiU" w:hAnsi="Arial Narrow"/>
                <w:lang w:val="en-GB"/>
              </w:rPr>
            </w:pPr>
            <w:r>
              <w:rPr>
                <w:rFonts w:ascii="Arial Narrow" w:eastAsia="PMingLiU" w:hAnsi="Arial Narrow"/>
              </w:rPr>
              <w:t>Ensemble valve arrivé air 5/6/7/8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3059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C26A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21</w:t>
            </w: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2E8F" w14:textId="1914835D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D374" w14:textId="387799C6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3E920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415FE7" w:rsidRPr="007D2985" w14:paraId="48B06A32" w14:textId="77777777" w:rsidTr="006B475E">
        <w:trPr>
          <w:trHeight w:val="108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FDFB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06</w:t>
            </w: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7320" w14:textId="5E95B121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96E0" w14:textId="0E20363C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D9C7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8F4B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0E96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-2</w:t>
            </w:r>
            <w:r>
              <w:rPr>
                <w:rFonts w:ascii="Arial Narrow" w:eastAsia="PMingLiU" w:hAnsi="Arial Narrow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37E8" w14:textId="77777777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Rondelle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A8797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415FE7" w:rsidRPr="007D2985" w14:paraId="39BD2A1D" w14:textId="77777777" w:rsidTr="006B475E">
        <w:trPr>
          <w:trHeight w:val="172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DECD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07</w:t>
            </w:r>
          </w:p>
        </w:tc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1C2" w14:textId="4F38EC4B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EDA9" w14:textId="5C077663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75299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88822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B3DF2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</w:t>
            </w:r>
            <w:r>
              <w:rPr>
                <w:rFonts w:ascii="Arial Narrow" w:eastAsia="PMingLiU" w:hAnsi="Arial Narrow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C3B" w14:textId="77777777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Fla</w:t>
            </w:r>
            <w:r w:rsidRPr="007D2985">
              <w:rPr>
                <w:rFonts w:ascii="Arial Narrow" w:eastAsia="PMingLiU" w:hAnsi="Arial Narrow"/>
              </w:rPr>
              <w:t>sque Avant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19991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415FE7" w:rsidRPr="007D2985" w14:paraId="1EAC5DEF" w14:textId="77777777" w:rsidTr="006B475E">
        <w:trPr>
          <w:trHeight w:val="221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7D98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08</w:t>
            </w: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E8A4" w14:textId="4CB3B6D5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CCD" w14:textId="295827BE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E0A6A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6B76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5760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608-2RS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B89F" w14:textId="77777777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Roulement (608zz)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46ED4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2</w:t>
            </w:r>
          </w:p>
        </w:tc>
      </w:tr>
      <w:tr w:rsidR="00415FE7" w:rsidRPr="007D2985" w14:paraId="77C23FED" w14:textId="77777777" w:rsidTr="002365D2">
        <w:trPr>
          <w:trHeight w:val="143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6606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09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E9F7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740" w14:textId="77777777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Raccord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54918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E532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BA4E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</w:t>
            </w:r>
            <w:r>
              <w:rPr>
                <w:rFonts w:ascii="Arial Narrow" w:eastAsia="PMingLiU" w:hAnsi="Arial Narrow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2804" w14:textId="77777777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Rondelle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5E796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415FE7" w:rsidRPr="007D2985" w14:paraId="530B36FC" w14:textId="77777777" w:rsidTr="002365D2">
        <w:trPr>
          <w:trHeight w:val="189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7083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6E4" w14:textId="4270ACCF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-10</w:t>
            </w:r>
            <w:r>
              <w:rPr>
                <w:rFonts w:ascii="Arial Narrow" w:eastAsia="PMingLiU" w:hAnsi="Arial Narrow"/>
              </w:rPr>
              <w:t>B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21B3" w14:textId="32E335A3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Echap</w:t>
            </w:r>
            <w:r>
              <w:rPr>
                <w:rFonts w:ascii="Arial Narrow" w:eastAsia="PMingLiU" w:hAnsi="Arial Narrow"/>
              </w:rPr>
              <w:t>p</w:t>
            </w:r>
            <w:r w:rsidRPr="007D2985">
              <w:rPr>
                <w:rFonts w:ascii="Arial Narrow" w:eastAsia="PMingLiU" w:hAnsi="Arial Narrow"/>
              </w:rPr>
              <w:t xml:space="preserve">ement </w:t>
            </w:r>
            <w:r>
              <w:rPr>
                <w:rFonts w:ascii="Arial Narrow" w:eastAsia="PMingLiU" w:hAnsi="Arial Narrow"/>
              </w:rPr>
              <w:t>2022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A4B3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243F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47B9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3130-27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5EF2" w14:textId="77777777" w:rsidR="00415FE7" w:rsidRPr="007D2985" w:rsidRDefault="00415FE7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Ecrou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8427A" w14:textId="77777777" w:rsidR="00415FE7" w:rsidRPr="007D2985" w:rsidRDefault="00415FE7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2170B0" w:rsidRPr="007D2985" w14:paraId="068344B2" w14:textId="77777777" w:rsidTr="002365D2">
        <w:trPr>
          <w:trHeight w:val="257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457" w14:textId="55570911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2CB" w14:textId="32996C11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62E2" w14:textId="49ADFFA3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Goupille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497A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8AD6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1275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</w:t>
            </w:r>
            <w:r>
              <w:rPr>
                <w:rFonts w:ascii="Arial Narrow" w:eastAsia="PMingLiU" w:hAnsi="Arial Narrow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B665" w14:textId="77777777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Porte pince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41AC2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2170B0" w:rsidRPr="007D2985" w14:paraId="463C5FFE" w14:textId="77777777" w:rsidTr="002365D2">
        <w:trPr>
          <w:trHeight w:val="179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0753" w14:textId="10124C1D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0DE" w14:textId="4F184EE3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35E9" w14:textId="2EBE3A80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Gâchette Sécurité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0D7F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C9E2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1A99C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GPS1021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9C97" w14:textId="77777777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Pince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81B4F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2170B0" w:rsidRPr="007D2985" w14:paraId="49595260" w14:textId="77777777" w:rsidTr="002365D2">
        <w:trPr>
          <w:trHeight w:val="225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7941" w14:textId="1DD2F30B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6E42" w14:textId="079E3C18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A3EF" w14:textId="6F54EADD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Protection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C605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5826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9BB3" w14:textId="1573BC16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3130-29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D91A" w14:textId="77777777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Ecrou pince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78155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2170B0" w:rsidRPr="007D2985" w14:paraId="5A99B99B" w14:textId="77777777" w:rsidTr="002365D2">
        <w:trPr>
          <w:trHeight w:val="132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512" w14:textId="0354F213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2F00" w14:textId="2258083B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3F6" w14:textId="15B835F4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Carter moteur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87B8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615A" w14:textId="69849FCB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30</w:t>
            </w:r>
            <w:r>
              <w:rPr>
                <w:rFonts w:ascii="Arial Narrow" w:eastAsia="PMingLiU" w:hAnsi="Arial Narrow"/>
              </w:rPr>
              <w:t>B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ACCA" w14:textId="5394CDB8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GP3130-30B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74DC" w14:textId="224BC851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Filtre silencieux 2022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AED98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1</w:t>
            </w:r>
          </w:p>
        </w:tc>
      </w:tr>
      <w:tr w:rsidR="002170B0" w:rsidRPr="007D2985" w14:paraId="52CA7171" w14:textId="77777777" w:rsidTr="002365D2">
        <w:trPr>
          <w:trHeight w:val="67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63E5" w14:textId="62BDADFC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3A4E" w14:textId="242D31B9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696-2RS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4AE" w14:textId="4F1622C2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Roulement (696zz)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31E0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26732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B6B8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643E" w14:textId="77777777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Clé 14mm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D8F96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  <w:tr w:rsidR="002170B0" w:rsidRPr="007D2985" w14:paraId="10CA18E6" w14:textId="77777777" w:rsidTr="004C6E89">
        <w:trPr>
          <w:trHeight w:val="131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D0F2" w14:textId="051FD815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A60A" w14:textId="0C507186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841A" w14:textId="4DCEA9AF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DBAC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>
              <w:rPr>
                <w:rFonts w:ascii="Arial Narrow" w:eastAsia="PMingLiU" w:hAnsi="Arial Narrow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23A3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BE8FF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GP</w:t>
            </w:r>
            <w:r>
              <w:rPr>
                <w:rFonts w:ascii="Arial Narrow" w:eastAsia="PMingLiU" w:hAnsi="Arial Narrow"/>
              </w:rPr>
              <w:t>3130</w:t>
            </w:r>
            <w:r w:rsidRPr="007D2985">
              <w:rPr>
                <w:rFonts w:ascii="Arial Narrow" w:eastAsia="PMingLiU" w:hAnsi="Arial Narrow"/>
              </w:rPr>
              <w:t>-36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7518" w14:textId="77777777" w:rsidR="002170B0" w:rsidRPr="007D2985" w:rsidRDefault="002170B0" w:rsidP="00415FE7">
            <w:pPr>
              <w:ind w:firstLineChars="100" w:firstLine="200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Clé 19mm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72098" w14:textId="77777777" w:rsidR="002170B0" w:rsidRPr="007D2985" w:rsidRDefault="002170B0" w:rsidP="00415FE7">
            <w:pPr>
              <w:jc w:val="center"/>
              <w:rPr>
                <w:rFonts w:ascii="Arial Narrow" w:eastAsia="PMingLiU" w:hAnsi="Arial Narrow"/>
              </w:rPr>
            </w:pPr>
            <w:r w:rsidRPr="007D2985">
              <w:rPr>
                <w:rFonts w:ascii="Arial Narrow" w:eastAsia="PMingLiU" w:hAnsi="Arial Narrow"/>
              </w:rPr>
              <w:t>1</w:t>
            </w:r>
          </w:p>
        </w:tc>
      </w:tr>
    </w:tbl>
    <w:p w14:paraId="3429F371" w14:textId="77777777" w:rsidR="00AD07A5" w:rsidRDefault="00AD07A5"/>
    <w:p w14:paraId="486CFF41" w14:textId="76136DD9" w:rsidR="00AD07A5" w:rsidRDefault="00C54FF5">
      <w:r>
        <w:t xml:space="preserve">Version </w:t>
      </w:r>
      <w:r w:rsidR="00415FE7">
        <w:t>21/02</w:t>
      </w:r>
      <w:r w:rsidR="002365D2">
        <w:t xml:space="preserve"> R202</w:t>
      </w:r>
      <w:r w:rsidR="00415FE7">
        <w:t>2</w:t>
      </w:r>
    </w:p>
    <w:sectPr w:rsidR="00AD07A5" w:rsidSect="00DC60A8">
      <w:pgSz w:w="11906" w:h="16838"/>
      <w:pgMar w:top="238" w:right="442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2C"/>
    <w:rsid w:val="00030DC7"/>
    <w:rsid w:val="00054A66"/>
    <w:rsid w:val="000B2D6B"/>
    <w:rsid w:val="001530FC"/>
    <w:rsid w:val="00164EE9"/>
    <w:rsid w:val="001D7470"/>
    <w:rsid w:val="002170B0"/>
    <w:rsid w:val="002365D2"/>
    <w:rsid w:val="00334E2C"/>
    <w:rsid w:val="00415FE7"/>
    <w:rsid w:val="0062037B"/>
    <w:rsid w:val="006C11FE"/>
    <w:rsid w:val="007158F2"/>
    <w:rsid w:val="007378F8"/>
    <w:rsid w:val="007C00FE"/>
    <w:rsid w:val="007D2985"/>
    <w:rsid w:val="008150A1"/>
    <w:rsid w:val="00825340"/>
    <w:rsid w:val="00842BBF"/>
    <w:rsid w:val="00957373"/>
    <w:rsid w:val="00997A05"/>
    <w:rsid w:val="009B05FA"/>
    <w:rsid w:val="00A46E4D"/>
    <w:rsid w:val="00AD07A5"/>
    <w:rsid w:val="00BE1913"/>
    <w:rsid w:val="00C54FF5"/>
    <w:rsid w:val="00C833D0"/>
    <w:rsid w:val="00DC60A8"/>
    <w:rsid w:val="00F01F6E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4A35E958"/>
  <w15:docId w15:val="{F3F88EE0-B6CB-4F1D-8D24-8A12D75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0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054A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5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LL. LEPAGE</cp:lastModifiedBy>
  <cp:revision>2</cp:revision>
  <cp:lastPrinted>2021-05-10T14:11:00Z</cp:lastPrinted>
  <dcterms:created xsi:type="dcterms:W3CDTF">2023-03-09T08:05:00Z</dcterms:created>
  <dcterms:modified xsi:type="dcterms:W3CDTF">2023-03-09T08:05:00Z</dcterms:modified>
</cp:coreProperties>
</file>